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B9" w:rsidRDefault="001E60B9" w:rsidP="001E6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szekció</w:t>
      </w:r>
      <w:r w:rsidRPr="001E60B9">
        <w:rPr>
          <w:rFonts w:ascii="Arial" w:hAnsi="Arial" w:cs="Arial"/>
          <w:b/>
          <w:sz w:val="24"/>
          <w:szCs w:val="24"/>
        </w:rPr>
        <w:t xml:space="preserve"> </w:t>
      </w:r>
    </w:p>
    <w:p w:rsidR="00F951B3" w:rsidRDefault="00F40260" w:rsidP="001E60B9">
      <w:pPr>
        <w:jc w:val="center"/>
        <w:rPr>
          <w:rFonts w:ascii="Arial" w:hAnsi="Arial" w:cs="Arial"/>
          <w:b/>
          <w:sz w:val="24"/>
          <w:szCs w:val="24"/>
        </w:rPr>
      </w:pPr>
      <w:r w:rsidRPr="001E60B9">
        <w:rPr>
          <w:rFonts w:ascii="Arial" w:hAnsi="Arial" w:cs="Arial"/>
          <w:b/>
          <w:sz w:val="24"/>
          <w:szCs w:val="24"/>
        </w:rPr>
        <w:t>GDPR</w:t>
      </w:r>
      <w:r w:rsidR="001E60B9" w:rsidRPr="001E60B9">
        <w:rPr>
          <w:rFonts w:ascii="Arial" w:hAnsi="Arial" w:cs="Arial"/>
          <w:b/>
          <w:sz w:val="24"/>
          <w:szCs w:val="24"/>
        </w:rPr>
        <w:t xml:space="preserve"> alkalmazási szabályai a család-és gyermekjóléti intézményekben</w:t>
      </w:r>
    </w:p>
    <w:p w:rsidR="001E60B9" w:rsidRDefault="001E60B9" w:rsidP="001E6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meghívott előadó: Dr. Anda Péter ügyvéd</w:t>
      </w:r>
    </w:p>
    <w:p w:rsidR="001E60B9" w:rsidRDefault="001E60B9" w:rsidP="001E6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szekcióvezető: Papp Krisztina </w:t>
      </w:r>
    </w:p>
    <w:p w:rsidR="001E60B9" w:rsidRDefault="001E60B9" w:rsidP="001E60B9">
      <w:pPr>
        <w:jc w:val="center"/>
        <w:rPr>
          <w:rFonts w:ascii="Arial" w:hAnsi="Arial" w:cs="Arial"/>
          <w:b/>
          <w:sz w:val="24"/>
          <w:szCs w:val="24"/>
        </w:rPr>
      </w:pPr>
    </w:p>
    <w:p w:rsidR="007B3179" w:rsidRDefault="001E60B9" w:rsidP="001E6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szekción közel 80 fő vett rész</w:t>
      </w:r>
      <w:r w:rsidR="007B3179">
        <w:rPr>
          <w:rFonts w:ascii="Arial" w:hAnsi="Arial" w:cs="Arial"/>
          <w:sz w:val="24"/>
          <w:szCs w:val="24"/>
        </w:rPr>
        <w:t>t</w:t>
      </w:r>
      <w:r w:rsidR="00C959D8">
        <w:rPr>
          <w:rFonts w:ascii="Arial" w:hAnsi="Arial" w:cs="Arial"/>
          <w:sz w:val="24"/>
          <w:szCs w:val="24"/>
        </w:rPr>
        <w:t>, akik a téma feszessége és komolysága ellenére egy színes, érdekfeszítő, jó hangulatú délelőttöt tölthetettek el együtt</w:t>
      </w:r>
      <w:r w:rsidR="007B3179">
        <w:rPr>
          <w:rFonts w:ascii="Arial" w:hAnsi="Arial" w:cs="Arial"/>
          <w:sz w:val="24"/>
          <w:szCs w:val="24"/>
        </w:rPr>
        <w:t>.</w:t>
      </w:r>
    </w:p>
    <w:p w:rsidR="001E60B9" w:rsidRDefault="001E60B9" w:rsidP="001E6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Anda Péter ügyvéd előadásában teljeskörű és átfogó, ugyanakkor közérthető bemutatását adta a témának. Felkészültsége kiterjedt a mindennapi gyakorlatra, az intézményi működés során előtérbe kerülő </w:t>
      </w:r>
      <w:r w:rsidR="007B3179">
        <w:rPr>
          <w:rFonts w:ascii="Arial" w:hAnsi="Arial" w:cs="Arial"/>
          <w:sz w:val="24"/>
          <w:szCs w:val="24"/>
        </w:rPr>
        <w:t>kérdésekre.</w:t>
      </w:r>
    </w:p>
    <w:p w:rsidR="007B3179" w:rsidRDefault="007B3179" w:rsidP="001E6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Ennek során megismerhettük az alapfogalmakat, az adatvédelmi tisztviselő feladatait, az adatvédelmi nyilvántartás, vagyis leltár tartalmát.</w:t>
      </w:r>
    </w:p>
    <w:p w:rsidR="007B3179" w:rsidRDefault="007B3179" w:rsidP="001E6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előadó részletesen szólt az adatvédelem jogalapjairól, az adatkezelés céljáról és a jogalkotás hiányosságaiból eredő nehézségekről.</w:t>
      </w:r>
    </w:p>
    <w:p w:rsidR="00C959D8" w:rsidRDefault="007B3179" w:rsidP="00C959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célhoz kötöttség elvének, valamint a készletező adatgyűjtés tilalmának megbeszélése során számos gyakorlati kérdés merült fel</w:t>
      </w:r>
      <w:r w:rsidR="00C959D8">
        <w:rPr>
          <w:rFonts w:ascii="Arial" w:hAnsi="Arial" w:cs="Arial"/>
          <w:sz w:val="24"/>
          <w:szCs w:val="24"/>
        </w:rPr>
        <w:t xml:space="preserve">, pld.: </w:t>
      </w:r>
    </w:p>
    <w:p w:rsidR="007B3179" w:rsidRDefault="00C959D8" w:rsidP="00C959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készletező adatgyűjtés tilalma azt jelenti, hogy: csak az az adat gyűjthető, ami a cél eléréséhez szükséges, de mik azok a célok, amiket meg tudunk fogalmazni?</w:t>
      </w:r>
      <w:r w:rsidR="00E66166">
        <w:rPr>
          <w:rFonts w:ascii="Arial" w:hAnsi="Arial" w:cs="Arial"/>
          <w:sz w:val="24"/>
          <w:szCs w:val="24"/>
        </w:rPr>
        <w:t xml:space="preserve"> </w:t>
      </w:r>
    </w:p>
    <w:p w:rsidR="00E66166" w:rsidRDefault="00E66166" w:rsidP="00E66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Másolhatunk-e, és mit?</w:t>
      </w:r>
    </w:p>
    <w:p w:rsidR="00E66166" w:rsidRDefault="00E66166" w:rsidP="00E66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Sokat beszéltünk a tájékoztatási kötelezettségről, arról, hogy kit, mikor, miről és hogyan kell tájékoztatnunk? Milyen lépéseket kell tennünk a tájékoztatási kötelezettségünk teljesítésének érdekében?</w:t>
      </w:r>
    </w:p>
    <w:p w:rsidR="00E66166" w:rsidRDefault="00E66166" w:rsidP="00E66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Külön fejezete volt az előadásnak a Belső adatkezelési és adatvédelmi szabályzat tartalma, az intézmények megfelelő és jogszerűműködésére, a dolgozókra vonatkozó szabályok átgondolása.</w:t>
      </w:r>
    </w:p>
    <w:p w:rsidR="00E66166" w:rsidRDefault="00E66166" w:rsidP="00E66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Végül az adatbiztonság </w:t>
      </w:r>
      <w:r w:rsidR="00760D20">
        <w:rPr>
          <w:rFonts w:ascii="Arial" w:hAnsi="Arial" w:cs="Arial"/>
          <w:sz w:val="24"/>
          <w:szCs w:val="24"/>
        </w:rPr>
        <w:t>három alap</w:t>
      </w:r>
      <w:r>
        <w:rPr>
          <w:rFonts w:ascii="Arial" w:hAnsi="Arial" w:cs="Arial"/>
          <w:sz w:val="24"/>
          <w:szCs w:val="24"/>
        </w:rPr>
        <w:t>elv</w:t>
      </w:r>
      <w:r w:rsidR="00760D20">
        <w:rPr>
          <w:rFonts w:ascii="Arial" w:hAnsi="Arial" w:cs="Arial"/>
          <w:sz w:val="24"/>
          <w:szCs w:val="24"/>
        </w:rPr>
        <w:t>ét</w:t>
      </w:r>
      <w:r>
        <w:rPr>
          <w:rFonts w:ascii="Arial" w:hAnsi="Arial" w:cs="Arial"/>
          <w:sz w:val="24"/>
          <w:szCs w:val="24"/>
        </w:rPr>
        <w:t xml:space="preserve"> ismerhettük meg</w:t>
      </w:r>
      <w:r w:rsidR="00760D20">
        <w:rPr>
          <w:rFonts w:ascii="Arial" w:hAnsi="Arial" w:cs="Arial"/>
          <w:sz w:val="24"/>
          <w:szCs w:val="24"/>
        </w:rPr>
        <w:t>, melyek a következők</w:t>
      </w:r>
      <w:r>
        <w:rPr>
          <w:rFonts w:ascii="Arial" w:hAnsi="Arial" w:cs="Arial"/>
          <w:sz w:val="24"/>
          <w:szCs w:val="24"/>
        </w:rPr>
        <w:t>:</w:t>
      </w:r>
    </w:p>
    <w:p w:rsidR="00E66166" w:rsidRDefault="00E66166" w:rsidP="00E661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integritás – az adatok sérthetetlensége</w:t>
      </w:r>
      <w:r w:rsidR="00760D20">
        <w:rPr>
          <w:rFonts w:ascii="Arial" w:hAnsi="Arial" w:cs="Arial"/>
          <w:sz w:val="24"/>
          <w:szCs w:val="24"/>
        </w:rPr>
        <w:t>,</w:t>
      </w:r>
    </w:p>
    <w:p w:rsidR="00760D20" w:rsidRDefault="00760D20" w:rsidP="00E661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rendelkezésre állás – elérhetőnek kell lenniük,</w:t>
      </w:r>
    </w:p>
    <w:p w:rsidR="00760D20" w:rsidRDefault="00760D20" w:rsidP="00E661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bizalmasság – csak azok férnek hozzá, akiknek dolga az adat kezelése.</w:t>
      </w:r>
    </w:p>
    <w:p w:rsidR="00760D20" w:rsidRDefault="00760D20" w:rsidP="00760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alapelvek magyarázata közben is számos praktikus, a napi munka során végzett tevékenység biztonsági kockázatának számbavételére kerülhetett sor, így mindannyian könnyen átláthattuk a veszélyhelyzeteket.</w:t>
      </w:r>
    </w:p>
    <w:p w:rsidR="00C049D2" w:rsidRDefault="00760D20" w:rsidP="00760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szekció résztvevői az adatvédelem terén számos új ismerettel és </w:t>
      </w:r>
      <w:r>
        <w:rPr>
          <w:rFonts w:ascii="Arial" w:hAnsi="Arial" w:cs="Arial"/>
          <w:sz w:val="24"/>
          <w:szCs w:val="24"/>
        </w:rPr>
        <w:t>számos gyakorlati útravalóval gazdagod</w:t>
      </w:r>
      <w:r>
        <w:rPr>
          <w:rFonts w:ascii="Arial" w:hAnsi="Arial" w:cs="Arial"/>
          <w:sz w:val="24"/>
          <w:szCs w:val="24"/>
        </w:rPr>
        <w:t>tak. Jómagam elmondhatom, hogy saját felelősségeben megerősödtem, remélem többen éreztük ezt a délelőtt végére!</w:t>
      </w:r>
    </w:p>
    <w:p w:rsidR="00C049D2" w:rsidRDefault="00C049D2" w:rsidP="00760D20">
      <w:pPr>
        <w:jc w:val="both"/>
        <w:rPr>
          <w:rFonts w:ascii="Arial" w:hAnsi="Arial" w:cs="Arial"/>
          <w:sz w:val="24"/>
          <w:szCs w:val="24"/>
        </w:rPr>
      </w:pPr>
    </w:p>
    <w:p w:rsidR="00760D20" w:rsidRPr="00760D20" w:rsidRDefault="00C049D2" w:rsidP="00760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Papp Krisztina szekcióvezető</w:t>
      </w:r>
      <w:bookmarkStart w:id="0" w:name="_GoBack"/>
      <w:bookmarkEnd w:id="0"/>
      <w:r w:rsidR="00760D20">
        <w:rPr>
          <w:rFonts w:ascii="Arial" w:hAnsi="Arial" w:cs="Arial"/>
          <w:sz w:val="24"/>
          <w:szCs w:val="24"/>
        </w:rPr>
        <w:t xml:space="preserve">  </w:t>
      </w:r>
    </w:p>
    <w:p w:rsidR="00760D20" w:rsidRPr="00760D20" w:rsidRDefault="00760D20" w:rsidP="00760D20">
      <w:pPr>
        <w:jc w:val="both"/>
        <w:rPr>
          <w:rFonts w:ascii="Arial" w:hAnsi="Arial" w:cs="Arial"/>
          <w:sz w:val="24"/>
          <w:szCs w:val="24"/>
        </w:rPr>
      </w:pPr>
    </w:p>
    <w:p w:rsidR="001E60B9" w:rsidRPr="001E60B9" w:rsidRDefault="001E60B9" w:rsidP="001E60B9">
      <w:pPr>
        <w:jc w:val="both"/>
        <w:rPr>
          <w:rFonts w:ascii="Arial" w:hAnsi="Arial" w:cs="Arial"/>
          <w:sz w:val="24"/>
          <w:szCs w:val="24"/>
        </w:rPr>
      </w:pPr>
    </w:p>
    <w:sectPr w:rsidR="001E60B9" w:rsidRPr="001E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45513"/>
    <w:multiLevelType w:val="hybridMultilevel"/>
    <w:tmpl w:val="608063FC"/>
    <w:lvl w:ilvl="0" w:tplc="F87421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60"/>
    <w:rsid w:val="001E60B9"/>
    <w:rsid w:val="00760D20"/>
    <w:rsid w:val="007B3179"/>
    <w:rsid w:val="00C049D2"/>
    <w:rsid w:val="00C959D8"/>
    <w:rsid w:val="00E66166"/>
    <w:rsid w:val="00E80C85"/>
    <w:rsid w:val="00F40260"/>
    <w:rsid w:val="00F951B3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8536"/>
  <w15:chartTrackingRefBased/>
  <w15:docId w15:val="{C2FA7D51-6784-41AC-9D3E-422023B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2018-10-10T16:45:00Z</dcterms:created>
  <dcterms:modified xsi:type="dcterms:W3CDTF">2018-10-10T18:23:00Z</dcterms:modified>
</cp:coreProperties>
</file>